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6805"/>
        <w:gridCol w:w="2693"/>
      </w:tblGrid>
      <w:tr w:rsidR="005B2625">
        <w:tc>
          <w:tcPr>
            <w:tcW w:w="6805" w:type="dxa"/>
            <w:shd w:val="clear" w:color="auto" w:fill="auto"/>
          </w:tcPr>
          <w:p w:rsidR="005B2625" w:rsidRDefault="00CD4B1E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OŠ ŽNJAN – PAZDIGRAD                                                                                                      Pazdigradska 1, 21 000 Split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eastAsia="hr-HR"/>
              </w:rPr>
              <w:t>112-02/25-01/2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 w:rsidR="00BA739B">
              <w:rPr>
                <w:rFonts w:ascii="Times New Roman" w:eastAsia="Calibri" w:hAnsi="Times New Roman" w:cs="Times New Roman"/>
                <w:noProof/>
              </w:rPr>
              <w:t>2181-1-260-25-2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5B2625" w:rsidRDefault="00CD4B1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625" w:rsidRDefault="005B2625">
      <w:pPr>
        <w:pStyle w:val="NoSpacing1"/>
        <w:rPr>
          <w:rFonts w:asciiTheme="minorHAnsi" w:hAnsiTheme="minorHAnsi" w:cstheme="minorHAnsi"/>
          <w:lang w:eastAsia="hr-HR"/>
        </w:rPr>
      </w:pPr>
    </w:p>
    <w:p w:rsidR="005B2625" w:rsidRDefault="00CD4B1E">
      <w:pPr>
        <w:pStyle w:val="NoSpacing1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Split, 14. 1. 2025. godine</w:t>
      </w:r>
    </w:p>
    <w:p w:rsidR="00BA739B" w:rsidRDefault="00BA739B" w:rsidP="00BA739B">
      <w:pPr>
        <w:pStyle w:val="NoSpacing1"/>
        <w:jc w:val="righ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WEB I OGLASNA PLOČA ŠKOLE</w:t>
      </w:r>
    </w:p>
    <w:p w:rsidR="00BA739B" w:rsidRDefault="00BA739B">
      <w:pPr>
        <w:pStyle w:val="NoSpacing1"/>
        <w:jc w:val="both"/>
        <w:rPr>
          <w:rFonts w:asciiTheme="minorHAnsi" w:eastAsia="Times New Roman" w:hAnsiTheme="minorHAnsi" w:cstheme="minorHAnsi"/>
          <w:color w:val="000000"/>
          <w:lang w:eastAsia="hr-HR"/>
        </w:rPr>
      </w:pPr>
    </w:p>
    <w:p w:rsidR="005B2625" w:rsidRDefault="00CD4B1E">
      <w:pPr>
        <w:pStyle w:val="NoSpacing1"/>
        <w:jc w:val="both"/>
        <w:rPr>
          <w:rFonts w:asciiTheme="minorHAnsi" w:eastAsia="Times New Roman" w:hAnsiTheme="minorHAnsi" w:cstheme="minorHAnsi"/>
          <w:color w:val="000000"/>
          <w:lang w:eastAsia="hr-HR"/>
        </w:rPr>
      </w:pPr>
      <w:r>
        <w:rPr>
          <w:rFonts w:asciiTheme="minorHAnsi" w:eastAsia="Times New Roman" w:hAnsiTheme="minorHAnsi" w:cstheme="minorHAnsi"/>
          <w:color w:val="000000"/>
          <w:lang w:eastAsia="hr-HR"/>
        </w:rPr>
        <w:t>Na temelju članka 107. Zakona o odgoju i obrazovanju u osnovnoj i srednjoj školi („Narodne novine“, br. 87/08., 86/09., 92/10., 105/10., 90/11., 5/12., 16/12., 86/12., 126/12., 94/13., 152/14., 7/17., 68/18., 98/19., 64/20., 151/22., 155/23.,156/23.), odredaba Pravilnika o radu Osnovne škole Žnjan-Pazdigrad, Pravilnika o postupku zapošljavanja te procjeni i vrednovanju kandidata za zapošljavanje Osnovne škole Žnjan-Pazdigrad, Osnovna škola Žnjan-Pazdigrad, Pazdigradska 1, Split,  raspisuje</w:t>
      </w:r>
    </w:p>
    <w:p w:rsidR="005B2625" w:rsidRDefault="005B2625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5B2625" w:rsidRDefault="00CD4B1E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NATJEČAJ</w:t>
      </w:r>
    </w:p>
    <w:p w:rsidR="005B2625" w:rsidRDefault="00CD4B1E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 na radnom mjestu</w:t>
      </w:r>
    </w:p>
    <w:p w:rsidR="005B2625" w:rsidRDefault="005B2625">
      <w:pPr>
        <w:pStyle w:val="NoSpacing1"/>
        <w:jc w:val="center"/>
        <w:rPr>
          <w:rFonts w:asciiTheme="minorHAnsi" w:hAnsiTheme="minorHAnsi" w:cstheme="minorHAnsi"/>
          <w:b/>
        </w:rPr>
      </w:pPr>
    </w:p>
    <w:p w:rsidR="005B2625" w:rsidRDefault="00CD4B1E">
      <w:pPr>
        <w:pStyle w:val="NoSpacing1"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b/>
          <w:bCs/>
          <w:lang w:eastAsia="hr-HR"/>
        </w:rPr>
        <w:t>UČITELJ/ICA ENGLESKOG JEZIKA</w:t>
      </w:r>
      <w:r>
        <w:rPr>
          <w:rFonts w:asciiTheme="minorHAnsi" w:hAnsiTheme="minorHAnsi" w:cstheme="minorHAnsi"/>
          <w:bCs/>
          <w:lang w:eastAsia="hr-HR"/>
        </w:rPr>
        <w:t xml:space="preserve"> </w:t>
      </w:r>
      <w:r>
        <w:rPr>
          <w:rFonts w:asciiTheme="minorHAnsi" w:hAnsiTheme="minorHAnsi" w:cstheme="minorHAnsi"/>
          <w:b/>
          <w:bCs/>
          <w:lang w:eastAsia="hr-HR"/>
        </w:rPr>
        <w:t>– 1 izvršitelj na određeno nepuno radno vrijeme od 22 sata tjedno-zamjena do povratka djelatnika na rad, a najduže do 13.6.2025. godine</w:t>
      </w:r>
    </w:p>
    <w:p w:rsidR="005B2625" w:rsidRDefault="005B2625">
      <w:pPr>
        <w:pStyle w:val="NoSpacing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5B2625" w:rsidRDefault="005B2625">
      <w:pPr>
        <w:pStyle w:val="NoSpacing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5B2625" w:rsidRDefault="005B2625">
      <w:pPr>
        <w:pStyle w:val="NoSpacing1"/>
        <w:jc w:val="both"/>
        <w:rPr>
          <w:rFonts w:asciiTheme="minorHAnsi" w:hAnsiTheme="minorHAnsi" w:cstheme="minorHAnsi"/>
        </w:rPr>
      </w:pPr>
    </w:p>
    <w:p w:rsidR="005B2625" w:rsidRDefault="00CD4B1E">
      <w:pPr>
        <w:pStyle w:val="NoSpacing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lang w:eastAsia="hr-HR"/>
        </w:rPr>
        <w:t>Mjesto rada:</w:t>
      </w:r>
      <w:r>
        <w:rPr>
          <w:rFonts w:asciiTheme="minorHAnsi" w:hAnsiTheme="minorHAnsi" w:cstheme="minorHAnsi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hr-HR"/>
        </w:rPr>
        <w:t>Osnovne škole Žnjan-Pazdigrad</w:t>
      </w:r>
      <w:r>
        <w:rPr>
          <w:rFonts w:asciiTheme="minorHAnsi" w:hAnsiTheme="minorHAnsi" w:cstheme="minorHAnsi"/>
          <w:color w:val="000000"/>
        </w:rPr>
        <w:t>, Pazdigradska 1, 21 000 Split.</w:t>
      </w:r>
    </w:p>
    <w:p w:rsidR="005B2625" w:rsidRDefault="005B2625">
      <w:pPr>
        <w:pStyle w:val="NoSpacing1"/>
        <w:ind w:firstLine="708"/>
        <w:jc w:val="both"/>
        <w:rPr>
          <w:rFonts w:asciiTheme="minorHAnsi" w:hAnsiTheme="minorHAnsi" w:cstheme="minorHAnsi"/>
          <w:lang w:eastAsia="hr-HR"/>
        </w:rPr>
      </w:pPr>
    </w:p>
    <w:p w:rsidR="005B2625" w:rsidRDefault="00CD4B1E">
      <w:pPr>
        <w:pStyle w:val="NoSpacing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 broj 82/08. i 69/17.)</w:t>
      </w:r>
    </w:p>
    <w:p w:rsidR="005B2625" w:rsidRDefault="00CD4B1E">
      <w:pPr>
        <w:pStyle w:val="NoSpacing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Izrazi koji se u ovom natječaju navode u muškom rodu su neutralni i odnose se jednako na muške i ženske osobe. </w:t>
      </w:r>
    </w:p>
    <w:p w:rsidR="005B2625" w:rsidRDefault="005B2625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5B2625" w:rsidRDefault="00CD4B1E">
      <w:pPr>
        <w:pStyle w:val="NoSpacing1"/>
        <w:jc w:val="both"/>
        <w:rPr>
          <w:rFonts w:asciiTheme="minorHAnsi" w:hAnsiTheme="minorHAnsi" w:cstheme="minorHAnsi"/>
          <w:b/>
          <w:lang w:eastAsia="hr-HR"/>
        </w:rPr>
      </w:pPr>
      <w:r>
        <w:rPr>
          <w:rFonts w:asciiTheme="minorHAnsi" w:hAnsiTheme="minorHAnsi" w:cstheme="minorHAnsi"/>
          <w:b/>
          <w:lang w:eastAsia="hr-HR"/>
        </w:rPr>
        <w:t>UVJETI:</w:t>
      </w:r>
    </w:p>
    <w:p w:rsidR="005B2625" w:rsidRDefault="00CD4B1E">
      <w:pPr>
        <w:pStyle w:val="NoSpacing1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poznavanje hrvatskog jezika i latiničnog pisma u mjeri koja omogućava izvođenje odgojno-obrazovnog 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odgovarajuća vrsta i razina obrazovanja prema Zakonu o odgoju i obrazovanju u osnovnoj i srednjoj školi i Pravilniku o odgovarajućoj vrsti obrazovanja učitelja i stručnih suradnika u osnovnoj školi (Narodne novine, broj 6/19. i 75/20).</w:t>
      </w:r>
    </w:p>
    <w:p w:rsidR="005B2625" w:rsidRDefault="005B2625">
      <w:pPr>
        <w:shd w:val="clear" w:color="auto" w:fill="FFFFFF"/>
        <w:spacing w:after="48" w:line="240" w:lineRule="auto"/>
        <w:textAlignment w:val="baseline"/>
        <w:rPr>
          <w:rFonts w:eastAsia="Calibri" w:cstheme="minorHAnsi"/>
          <w:shd w:val="clear" w:color="auto" w:fill="FFFFFF"/>
        </w:rPr>
      </w:pPr>
    </w:p>
    <w:p w:rsidR="005B2625" w:rsidRDefault="00CD4B1E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u w:val="single"/>
          <w:lang w:eastAsia="hr-HR"/>
        </w:rPr>
        <w:t xml:space="preserve">Učitelj </w:t>
      </w:r>
      <w:r>
        <w:rPr>
          <w:rFonts w:cstheme="minorHAnsi"/>
          <w:bCs/>
          <w:u w:val="single"/>
          <w:lang w:eastAsia="hr-HR"/>
        </w:rPr>
        <w:t>engleskog jezika</w:t>
      </w:r>
      <w:r>
        <w:rPr>
          <w:rFonts w:eastAsia="Times New Roman" w:cstheme="minorHAnsi"/>
          <w:lang w:eastAsia="hr-HR"/>
        </w:rPr>
        <w:t xml:space="preserve"> mora imati sljedeću vrstu obrazovanja sukladno članku 105. stavku 6. Zakona</w:t>
      </w:r>
      <w:r>
        <w:rPr>
          <w:rFonts w:cstheme="minorHAnsi"/>
          <w:shd w:val="clear" w:color="auto" w:fill="FFFFFF"/>
        </w:rPr>
        <w:t xml:space="preserve"> o odgoju i obrazovanju u osnovnoj i srednjoj školi</w:t>
      </w:r>
      <w:r>
        <w:rPr>
          <w:rFonts w:eastAsia="Times New Roman" w:cstheme="minorHAnsi"/>
          <w:lang w:eastAsia="hr-HR"/>
        </w:rPr>
        <w:t xml:space="preserve"> i članku 6. Pravilnika o odgovarajućoj vrsti obrazovanja učitelja i stručnih suradnika u osnovnoj školi (Narodne novine broj 6/19. i 75/20.):</w:t>
      </w:r>
    </w:p>
    <w:p w:rsidR="005B2625" w:rsidRDefault="005B2625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FF0000"/>
          <w:lang w:eastAsia="hr-HR"/>
        </w:rPr>
      </w:pPr>
    </w:p>
    <w:p w:rsidR="005B2625" w:rsidRDefault="00CD4B1E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FF0000"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4365850" cy="6286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8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625" w:rsidRDefault="005B2625">
      <w:pPr>
        <w:pStyle w:val="NoSpacing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</w:p>
    <w:p w:rsidR="005B2625" w:rsidRDefault="00CD4B1E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Radni odnos u Školi ne može zasnovati osoba za koju postoje zapreke iz članka 106. Zakona</w:t>
      </w:r>
      <w:r>
        <w:rPr>
          <w:rFonts w:asciiTheme="minorHAnsi" w:hAnsiTheme="minorHAnsi" w:cstheme="minorHAnsi"/>
          <w:shd w:val="clear" w:color="auto" w:fill="FFFFFF"/>
        </w:rPr>
        <w:t xml:space="preserve"> o odgoju i obrazovanju u osnovnoj i srednjoj školi</w:t>
      </w:r>
      <w:r>
        <w:rPr>
          <w:rFonts w:asciiTheme="minorHAnsi" w:hAnsiTheme="minorHAnsi" w:cstheme="minorHAnsi"/>
          <w:color w:val="000000"/>
          <w:lang w:eastAsia="hr-HR"/>
        </w:rPr>
        <w:t>.</w:t>
      </w:r>
    </w:p>
    <w:p w:rsidR="005B2625" w:rsidRDefault="00CD4B1E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Kandidat koji je stekao obrazovnu kvalifikaciju izvan Republike Hrvatske, dužan je dostaviti ispravu(e) kojom se dokazuje priznavanje inozemne obrazovne kvalifikacije i kojom se ostvaruje pravo na pristup i obavljanje regulirane profesije.</w:t>
      </w:r>
    </w:p>
    <w:p w:rsidR="005B2625" w:rsidRDefault="005B2625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</w:p>
    <w:p w:rsidR="005B2625" w:rsidRDefault="00CD4B1E">
      <w:pPr>
        <w:pStyle w:val="NoSpacing1"/>
        <w:jc w:val="both"/>
        <w:rPr>
          <w:rFonts w:asciiTheme="minorHAnsi" w:hAnsiTheme="minorHAnsi" w:cstheme="minorHAnsi"/>
          <w:b/>
          <w:color w:val="000000"/>
          <w:lang w:eastAsia="hr-HR"/>
        </w:rPr>
      </w:pPr>
      <w:r>
        <w:rPr>
          <w:rFonts w:asciiTheme="minorHAnsi" w:hAnsiTheme="minorHAnsi" w:cstheme="minorHAnsi"/>
          <w:b/>
          <w:color w:val="000000"/>
          <w:lang w:eastAsia="hr-HR"/>
        </w:rPr>
        <w:t>U vlastoručno potpisanoj prijavi na natječaj potrebno je navesti:</w:t>
      </w:r>
    </w:p>
    <w:p w:rsidR="005B2625" w:rsidRDefault="00CD4B1E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osobne podatke: ime i prezime, adresu stanovanja, broj telefona/mobitela, e-mail adresu,</w:t>
      </w:r>
    </w:p>
    <w:p w:rsidR="005B2625" w:rsidRDefault="00CD4B1E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naziv radnog mjesta na koje se kandidat prijavljuje.</w:t>
      </w:r>
    </w:p>
    <w:p w:rsidR="005B2625" w:rsidRDefault="00CD4B1E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Na e-mail adresu koju kandidat navede u vlastoručno potpisanoj prijavi na natječaj bit će dostavljena obavijest o datumu, vremenu i mjestu, te načinu procjene odnosno testiranja.</w:t>
      </w:r>
    </w:p>
    <w:p w:rsidR="005B2625" w:rsidRDefault="005B2625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5B2625" w:rsidRDefault="00CD4B1E">
      <w:pPr>
        <w:pStyle w:val="NoSpacing1"/>
        <w:jc w:val="both"/>
        <w:rPr>
          <w:rFonts w:asciiTheme="minorHAnsi" w:hAnsiTheme="minorHAnsi" w:cstheme="minorHAnsi"/>
          <w:b/>
          <w:lang w:eastAsia="hr-HR"/>
        </w:rPr>
      </w:pPr>
      <w:r>
        <w:rPr>
          <w:rFonts w:asciiTheme="minorHAnsi" w:hAnsiTheme="minorHAnsi" w:cstheme="minorHAnsi"/>
          <w:b/>
          <w:lang w:eastAsia="hr-HR"/>
        </w:rPr>
        <w:t>Uz  vlastoručno potpisanu prijavu  na natječaj potrebno je priložiti:</w:t>
      </w:r>
    </w:p>
    <w:p w:rsidR="005B2625" w:rsidRDefault="00CD4B1E">
      <w:pPr>
        <w:pStyle w:val="NoSpacing1"/>
        <w:numPr>
          <w:ilvl w:val="0"/>
          <w:numId w:val="7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životopis,</w:t>
      </w:r>
    </w:p>
    <w:p w:rsidR="005B2625" w:rsidRDefault="00CD4B1E">
      <w:pPr>
        <w:pStyle w:val="NoSpacing1"/>
        <w:numPr>
          <w:ilvl w:val="0"/>
          <w:numId w:val="7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diplomu odnosno dokaz o odgovarajućem stupnju obrazovanja,</w:t>
      </w:r>
    </w:p>
    <w:p w:rsidR="005B2625" w:rsidRDefault="00CD4B1E">
      <w:pPr>
        <w:pStyle w:val="NoSpacing1"/>
        <w:numPr>
          <w:ilvl w:val="0"/>
          <w:numId w:val="7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lastRenderedPageBreak/>
        <w:t>dokaz o državljanstvu,</w:t>
      </w:r>
    </w:p>
    <w:p w:rsidR="005B2625" w:rsidRDefault="00CD4B1E">
      <w:pPr>
        <w:pStyle w:val="NoSpacing1"/>
        <w:numPr>
          <w:ilvl w:val="0"/>
          <w:numId w:val="7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uvjerenje nadležnog suda da podnositelj prijave nije pod istragom i da se protiv podnositelja prijave ne vodi kazneni postupak glede zapreka za zasnivanje radnog odnosa iz članka 106. Zakona</w:t>
      </w:r>
      <w:r>
        <w:rPr>
          <w:rFonts w:asciiTheme="minorHAnsi" w:hAnsiTheme="minorHAnsi" w:cstheme="minorHAnsi"/>
          <w:shd w:val="clear" w:color="auto" w:fill="FFFFFF"/>
        </w:rPr>
        <w:t xml:space="preserve"> o odgoju i obrazovanju u osnovnoj i srednjoj školi</w:t>
      </w:r>
      <w:r>
        <w:rPr>
          <w:rFonts w:asciiTheme="minorHAnsi" w:hAnsiTheme="minorHAnsi" w:cstheme="minorHAnsi"/>
          <w:lang w:eastAsia="hr-HR"/>
        </w:rPr>
        <w:t xml:space="preserve"> s naznakom roka izdavanja ne starije od mjesec dana na dan raspisivanja natječaja,</w:t>
      </w:r>
    </w:p>
    <w:p w:rsidR="005B2625" w:rsidRDefault="00CD4B1E">
      <w:pPr>
        <w:pStyle w:val="NoSpacing1"/>
        <w:numPr>
          <w:ilvl w:val="0"/>
          <w:numId w:val="7"/>
        </w:numPr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 w:rsidR="005B2625" w:rsidRDefault="005B2625">
      <w:pPr>
        <w:pStyle w:val="NoSpacing1"/>
        <w:jc w:val="both"/>
        <w:rPr>
          <w:rFonts w:asciiTheme="minorHAnsi" w:hAnsiTheme="minorHAnsi" w:cstheme="minorHAnsi"/>
        </w:rPr>
      </w:pPr>
    </w:p>
    <w:p w:rsidR="005B2625" w:rsidRDefault="00CD4B1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Navedene isprave odnosno prilozi dostavljaju se u neovjerenoj preslici. Prije sklapanja ugovora o radu odabrani kandidat dužan je sve navedene priloge odnosno isprave dostaviti u izvorniku ili u preslici ovjerenoj od strane javnog bilježnika sukladno Zakonu o javnom bilježništvu („Narodne novine“, br.78/93, 29/94, 162/98, 16/07, 75/09, 120/16, 57/22).</w:t>
      </w:r>
    </w:p>
    <w:p w:rsidR="005B2625" w:rsidRDefault="00CD4B1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Kandidati koji ostvaruju pravo prednosti pri zapošljavanju prema posebnom zakonu, trebaju se u prijavi na natječaj pozvati na to pravo i uz prijavu priložiti sve dokaze o ispunjavanju traženih uvjeta iz natječaja te svu propisanu dokumentaciju prema posebnom zakonu.</w:t>
      </w:r>
    </w:p>
    <w:p w:rsidR="005B2625" w:rsidRDefault="00CD4B1E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ostvaruje pravo prednosti pri zapošljavanju na temelju članka 102. stavaka 1.-3. Zakona o hrvatskim braniteljima iz Domovinskog rata i članovima njihovih obitelji (Narodne novine, broj: 121/17., 98/19., 84/21., 156/23.), članka 48. f Zakona o zaštiti vojnih i civilnih invalida rata (Narodne novine, broj: 33/92., 57/92., 77/92., 27/93., 58/93., 02/94., 76/94., 108/95., 108/96., 82/01., 103/03., 148/13. i 98/19.) ili članka 9. Zakona o profesionalnoj rehabilitaciji i zapošljavanju osoba s invaliditetom (Narodne novine, broj: 157/13., 152/14., 39/18. i 32/20.)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5B2625" w:rsidRDefault="00CD4B1E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:rsidR="005B2625" w:rsidRDefault="0091648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10" w:history="1">
        <w:r w:rsidR="00CD4B1E">
          <w:rPr>
            <w:rFonts w:eastAsia="Times New Roman" w:cstheme="minorHAnsi"/>
            <w:color w:val="0000FF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CD4B1E">
        <w:rPr>
          <w:rFonts w:eastAsia="Times New Roman" w:cstheme="minorHAnsi"/>
          <w:color w:val="000000"/>
          <w:lang w:eastAsia="hr-HR"/>
        </w:rPr>
        <w:t xml:space="preserve"> </w:t>
      </w:r>
    </w:p>
    <w:p w:rsidR="005B2625" w:rsidRDefault="00CD4B1E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Kandidat koji se poziva na pravo prednosti pri zapošljavanju na temelju članka 48. stavaka 1.-3. Zakona o civilnim stradalnicima iz Domovinskog rata (Narodne novine, broj 84/21.) uz prijavu na natječaj dužan je, pored navedenih isprava odnosno priloga, priložiti i sve potrebne dokaze iz članka 49. stavka 1. Zakona o civilnim stradalnicima iz Domovinskog rata, koji su dostupni na poveznici:</w:t>
      </w:r>
    </w:p>
    <w:p w:rsidR="005B2625" w:rsidRDefault="0091648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11" w:history="1">
        <w:r w:rsidR="00CD4B1E">
          <w:rPr>
            <w:rFonts w:cstheme="minorHAnsi"/>
            <w:color w:val="0000FF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5B2625" w:rsidRDefault="00CD4B1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Kandidat prijavom na natječaj daje privolu Osnovnoj školi Žnjan-Pazdigrad za obradu osobnih podataka navedenih u svim dostavljenim prilozima odnosno ispravama za potrebe provedbe natječajnog postupka sukladno važećim propisima o zaštiti osobnih podataka. Škola će dostavljene podatke kandidata obrađivati u skladu s odredbama pozitivnih propisa koji uređuju zaštitu osobnih podataka.</w:t>
      </w:r>
    </w:p>
    <w:p w:rsidR="005B2625" w:rsidRDefault="00CD4B1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Nepravodobne, nepotpune prijave i vlastoručno ne potpisane neće se razmatrati.</w:t>
      </w:r>
    </w:p>
    <w:p w:rsidR="005B2625" w:rsidRDefault="00CD4B1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Kandidat koji je pravodobno dostavio potpunu prijavu sa svim prilozima odnosno ispravama i ispunjava uvjete natječaja dužan je pristupiti procjeni i vrednovanju prema odredbama Pravilnika o postupku zapošljavanja te procjeni i vrednovanju kandidata za zapošljavanje Osnovne škole Žnjan-Pazdigrad Split:  </w:t>
      </w:r>
      <w:hyperlink r:id="rId12" w:history="1">
        <w:r>
          <w:rPr>
            <w:rFonts w:eastAsia="Times New Roman" w:cstheme="minorHAnsi"/>
            <w:color w:val="0000FF"/>
            <w:u w:val="single"/>
            <w:lang w:eastAsia="hr-HR"/>
          </w:rPr>
          <w:t>http://os-znjan-</w:t>
        </w:r>
        <w:r>
          <w:rPr>
            <w:rFonts w:eastAsia="Times New Roman" w:cstheme="minorHAnsi"/>
            <w:color w:val="0000FF"/>
            <w:u w:val="single"/>
            <w:lang w:eastAsia="hr-HR"/>
          </w:rPr>
          <w:lastRenderedPageBreak/>
          <w:t>st.skole.hr/natje_aji/natje_aji_za_zasnivanje_radnog_odnosa</w:t>
        </w:r>
      </w:hyperlink>
      <w:r>
        <w:rPr>
          <w:rFonts w:eastAsia="Times New Roman" w:cstheme="minorHAnsi"/>
          <w:color w:val="0000FF"/>
          <w:u w:val="single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Ako kandidat ne pristupi procjeni  smatra se da je odustao od prijave na natječaj.</w:t>
      </w:r>
    </w:p>
    <w:p w:rsidR="005B2625" w:rsidRDefault="00CD4B1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B0F0"/>
          <w:u w:val="single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Način procjene kandidata biti će objavljen na mrežnoj stranici Škole </w:t>
      </w:r>
      <w:r>
        <w:rPr>
          <w:rFonts w:eastAsia="Times New Roman" w:cstheme="minorHAnsi"/>
          <w:color w:val="000000"/>
          <w:lang w:eastAsia="hr-HR"/>
        </w:rPr>
        <w:br/>
      </w:r>
      <w:hyperlink r:id="rId13" w:history="1">
        <w:r>
          <w:rPr>
            <w:rFonts w:eastAsia="Times New Roman" w:cstheme="minorHAnsi"/>
            <w:color w:val="0000FF"/>
            <w:u w:val="single"/>
            <w:lang w:eastAsia="hr-HR"/>
          </w:rPr>
          <w:t>http://os-znjan-st.skole.hr/upload/os-znjan-st/images/static3/682/attachment/Pravilnik_o_postupku_zaposljavanja_te_procjeni_i_vrednovanju_kandidata_za_zaposljavanje-na_usvajanje.pdf</w:t>
        </w:r>
      </w:hyperlink>
      <w:r>
        <w:rPr>
          <w:rFonts w:eastAsia="Times New Roman" w:cstheme="minorHAnsi"/>
          <w:color w:val="00B0F0"/>
          <w:u w:val="single"/>
          <w:lang w:eastAsia="hr-HR"/>
        </w:rPr>
        <w:t xml:space="preserve"> </w:t>
      </w:r>
    </w:p>
    <w:p w:rsidR="005B2625" w:rsidRDefault="00CD4B1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Rok za podnošenje prijave na natječaj je osam dana od dana objave natječaja na mrežnoj stranici i oglasnoj ploči Škole te mrežnim stranicama i oglasnim pločama Hrvatskog zavoda za zapošljavanje.</w:t>
      </w:r>
    </w:p>
    <w:p w:rsidR="005B2625" w:rsidRDefault="00CD4B1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Prijave s dokazima o ispunjavanju uvjeta natječaja dostaviti neposredno u zatvorenoj omotnici ili poštom na adresu Škole: </w:t>
      </w:r>
      <w:r>
        <w:rPr>
          <w:rFonts w:eastAsia="Times New Roman" w:cstheme="minorHAnsi"/>
          <w:b/>
          <w:color w:val="000000"/>
          <w:lang w:eastAsia="hr-HR"/>
        </w:rPr>
        <w:t>Osnovna škola Žnjan-Pazdigrad, Pazdigradska 1, 21000 Split s naznakom „Za natječaj - za radno mjesto učitelj/ica ENGLESKOG JEZIKA- 22/40-ne otvaraj“.</w:t>
      </w:r>
    </w:p>
    <w:p w:rsidR="005B2625" w:rsidRDefault="00CD4B1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O rezultatima natječaja kandidati će biti obaviješteni putem mrežne stranice Škole:               </w:t>
      </w:r>
      <w:r>
        <w:rPr>
          <w:rFonts w:eastAsia="Times New Roman" w:cstheme="minorHAnsi"/>
          <w:color w:val="000000"/>
          <w:lang w:eastAsia="hr-HR"/>
        </w:rPr>
        <w:br/>
        <w:t xml:space="preserve"> </w:t>
      </w:r>
      <w:r>
        <w:rPr>
          <w:rFonts w:cstheme="minorHAnsi"/>
          <w:color w:val="0000FF"/>
          <w:u w:val="single"/>
        </w:rPr>
        <w:t>http://os-znjan-st.skole.hr/natje_aji/natje_aji_za_zasnivanje_radnog_odnosa</w:t>
      </w:r>
      <w:r>
        <w:rPr>
          <w:rFonts w:cstheme="minorHAnsi"/>
        </w:rPr>
        <w:t xml:space="preserve">  </w:t>
      </w:r>
      <w:r>
        <w:rPr>
          <w:rFonts w:eastAsia="Times New Roman" w:cstheme="minorHAnsi"/>
          <w:color w:val="000000"/>
          <w:lang w:eastAsia="hr-HR"/>
        </w:rPr>
        <w:t xml:space="preserve">u roku od 15 dana od dana sklapanja ugovora o radu s izabranim kandidatom ili donošenja odluke o neizboru kandidata, odnosno bit će obaviješteni sukladno </w:t>
      </w:r>
      <w:r>
        <w:rPr>
          <w:rFonts w:eastAsia="Times New Roman" w:cstheme="minorHAnsi"/>
          <w:lang w:eastAsia="hr-HR"/>
        </w:rPr>
        <w:t xml:space="preserve">članku 24. Pravilnika </w:t>
      </w:r>
      <w:r>
        <w:rPr>
          <w:rFonts w:eastAsia="Times New Roman" w:cstheme="minorHAnsi"/>
          <w:color w:val="000000"/>
          <w:lang w:eastAsia="hr-HR"/>
        </w:rPr>
        <w:t xml:space="preserve">o postupku zapošljavanja te procjeni i vrednovanju kandidata za zapošljavanje Osnovne škole Žnjan-Pazdigrad. </w:t>
      </w:r>
      <w:r>
        <w:t>U slučaju iz članka 24. stavka 4. Pravilnika o postupku zapošljavanja te procjeni i vrednovanju kandidata za zapošljavanje u Osnovnoj školi Žnjan-Pazdigrad kandidati će biti obaviješteni pisanom poštanskom pošiljkom.</w:t>
      </w:r>
    </w:p>
    <w:p w:rsidR="005B2625" w:rsidRDefault="005B2625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</w:p>
    <w:p w:rsidR="005B2625" w:rsidRDefault="00CD4B1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                                                                                                                                                     Ravnatelj:  </w:t>
      </w:r>
    </w:p>
    <w:p w:rsidR="005B2625" w:rsidRDefault="00CD4B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                                                                                                                                           Željko Jurin, prof.</w:t>
      </w:r>
    </w:p>
    <w:p w:rsidR="005B2625" w:rsidRDefault="005B2625">
      <w:pPr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5B2625" w:rsidRDefault="005B2625">
      <w:pPr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5B2625" w:rsidRDefault="00CD4B1E">
      <w:pPr>
        <w:tabs>
          <w:tab w:val="left" w:pos="1296"/>
        </w:tabs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ab/>
      </w:r>
      <w:r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  <w:t>DATUM OBJAVE NATJEČAJA 15.1.2025. GODINE, A TRAJE DO 23.1.2025</w:t>
      </w:r>
    </w:p>
    <w:p w:rsidR="005B2625" w:rsidRDefault="005B2625">
      <w:pPr>
        <w:pStyle w:val="NoSpacing1"/>
        <w:jc w:val="both"/>
      </w:pPr>
    </w:p>
    <w:p w:rsidR="005B2625" w:rsidRDefault="005B2625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sectPr w:rsidR="005B2625">
      <w:footerReference w:type="default" r:id="rId14"/>
      <w:pgSz w:w="11906" w:h="16838"/>
      <w:pgMar w:top="993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8D" w:rsidRDefault="0091648D">
      <w:pPr>
        <w:spacing w:after="0" w:line="240" w:lineRule="auto"/>
      </w:pPr>
      <w:r>
        <w:separator/>
      </w:r>
    </w:p>
  </w:endnote>
  <w:endnote w:type="continuationSeparator" w:id="0">
    <w:p w:rsidR="0091648D" w:rsidRDefault="0091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678932"/>
      <w:docPartObj>
        <w:docPartGallery w:val="Page Numbers (Bottom of Page)"/>
        <w:docPartUnique/>
      </w:docPartObj>
    </w:sdtPr>
    <w:sdtEndPr/>
    <w:sdtContent>
      <w:p w:rsidR="005B2625" w:rsidRDefault="00CD4B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C3E">
          <w:rPr>
            <w:noProof/>
          </w:rPr>
          <w:t>2</w:t>
        </w:r>
        <w:r>
          <w:fldChar w:fldCharType="end"/>
        </w:r>
      </w:p>
    </w:sdtContent>
  </w:sdt>
  <w:p w:rsidR="005B2625" w:rsidRDefault="005B26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8D" w:rsidRDefault="0091648D">
      <w:pPr>
        <w:spacing w:after="0" w:line="240" w:lineRule="auto"/>
      </w:pPr>
      <w:r>
        <w:separator/>
      </w:r>
    </w:p>
  </w:footnote>
  <w:footnote w:type="continuationSeparator" w:id="0">
    <w:p w:rsidR="0091648D" w:rsidRDefault="0091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multilevel"/>
    <w:tmpl w:val="EAB8208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multilevel"/>
    <w:tmpl w:val="17C2B9CE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3B7C50C3"/>
    <w:multiLevelType w:val="multilevel"/>
    <w:tmpl w:val="C7FE0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88163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121C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multilevel"/>
    <w:tmpl w:val="7AA8F7F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628"/>
    <w:multiLevelType w:val="multilevel"/>
    <w:tmpl w:val="E248834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02BA2"/>
    <w:multiLevelType w:val="multilevel"/>
    <w:tmpl w:val="C730FD0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B0F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25"/>
    <w:rsid w:val="005B2625"/>
    <w:rsid w:val="0091648D"/>
    <w:rsid w:val="00BA739B"/>
    <w:rsid w:val="00CD4B1E"/>
    <w:rsid w:val="00D2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72AA0-8AE3-49DE-AE86-2FC6D57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link w:val="NoSpacing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Zadanifontodlomka"/>
    <w:link w:val="NoSpacing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ommentText1">
    <w:name w:val="Comment Text1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Zadanifontodlomka"/>
    <w:link w:val="CommentText1"/>
    <w:uiPriority w:val="99"/>
    <w:semiHidden/>
    <w:rPr>
      <w:sz w:val="20"/>
      <w:szCs w:val="20"/>
    </w:rPr>
  </w:style>
  <w:style w:type="character" w:customStyle="1" w:styleId="CommentReference1">
    <w:name w:val="Comment Reference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CommentSubject1">
    <w:name w:val="Comment Subject1"/>
    <w:basedOn w:val="CommentText1"/>
    <w:next w:val="CommentText1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1"/>
    <w:uiPriority w:val="99"/>
    <w:semiHidden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  <w:style w:type="paragraph" w:customStyle="1" w:styleId="box459460">
    <w:name w:val="box_45946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</w:style>
  <w:style w:type="paragraph" w:customStyle="1" w:styleId="t-9">
    <w:name w:val="t-9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s-znjan-st.skole.hr/upload/os-znjan-st/images/static3/682/attachment/Pravilnik_o_postupku_zaposljavanja_te_procjeni_i_vrednovanju_kandidata_za_zaposljavanje-na_usvajanj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znjan-st.skole.hr/natje_aji/natje_aji_za_zasnivanje_radnog_odnos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E6AD-6334-4FC3-A6C1-0DC61E2B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2</cp:revision>
  <cp:lastPrinted>2023-10-12T08:47:00Z</cp:lastPrinted>
  <dcterms:created xsi:type="dcterms:W3CDTF">2025-01-14T08:06:00Z</dcterms:created>
  <dcterms:modified xsi:type="dcterms:W3CDTF">2025-01-14T08:06:00Z</dcterms:modified>
</cp:coreProperties>
</file>